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15B6" w14:textId="77777777" w:rsidR="00110FF6" w:rsidRDefault="00415600" w:rsidP="00110FF6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 wp14:anchorId="56E915D3" wp14:editId="56E915D4">
            <wp:simplePos x="0" y="0"/>
            <wp:positionH relativeFrom="column">
              <wp:posOffset>-196850</wp:posOffset>
            </wp:positionH>
            <wp:positionV relativeFrom="paragraph">
              <wp:posOffset>-271145</wp:posOffset>
            </wp:positionV>
            <wp:extent cx="838200" cy="436880"/>
            <wp:effectExtent l="0" t="0" r="0" b="1270"/>
            <wp:wrapNone/>
            <wp:docPr id="1" name="Picture 1" descr="Callo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lowe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915B7" w14:textId="77777777" w:rsidR="00110FF6" w:rsidRDefault="00110FF6" w:rsidP="00110FF6">
      <w:pPr>
        <w:pStyle w:val="Heading1"/>
        <w:spacing w:before="0"/>
        <w:rPr>
          <w:rFonts w:ascii="Comic Sans MS" w:hAnsi="Comic Sans MS"/>
        </w:rPr>
      </w:pPr>
    </w:p>
    <w:p w14:paraId="56E915B9" w14:textId="2C50D6F6" w:rsidR="00110FF6" w:rsidRPr="000B0062" w:rsidRDefault="00811676" w:rsidP="00811676">
      <w:pPr>
        <w:jc w:val="center"/>
        <w:rPr>
          <w:b/>
          <w:bCs/>
          <w:sz w:val="28"/>
          <w:szCs w:val="28"/>
        </w:rPr>
      </w:pPr>
      <w:r w:rsidRPr="000B0062">
        <w:rPr>
          <w:b/>
          <w:bCs/>
          <w:sz w:val="28"/>
          <w:szCs w:val="28"/>
        </w:rPr>
        <w:t xml:space="preserve">Jumping Beans </w:t>
      </w:r>
      <w:r w:rsidR="00FD59FB" w:rsidRPr="000B0062">
        <w:rPr>
          <w:b/>
          <w:bCs/>
          <w:sz w:val="28"/>
          <w:szCs w:val="28"/>
        </w:rPr>
        <w:t>Settling in Policy</w:t>
      </w:r>
    </w:p>
    <w:p w14:paraId="56E915BA" w14:textId="77777777" w:rsidR="00FD59FB" w:rsidRDefault="00FD59FB" w:rsidP="00FD59FB">
      <w:pPr>
        <w:rPr>
          <w:sz w:val="22"/>
          <w:szCs w:val="22"/>
        </w:rPr>
      </w:pPr>
    </w:p>
    <w:p w14:paraId="56E915BB" w14:textId="77777777" w:rsidR="00963223" w:rsidRDefault="00963223" w:rsidP="00FD59FB">
      <w:pPr>
        <w:rPr>
          <w:sz w:val="22"/>
          <w:szCs w:val="22"/>
        </w:rPr>
      </w:pPr>
    </w:p>
    <w:p w14:paraId="56E915BC" w14:textId="0CC46791" w:rsidR="00963223" w:rsidRDefault="00963223" w:rsidP="00FD59FB">
      <w:pPr>
        <w:rPr>
          <w:sz w:val="22"/>
          <w:szCs w:val="22"/>
        </w:rPr>
      </w:pPr>
      <w:r w:rsidRPr="00963223">
        <w:rPr>
          <w:sz w:val="22"/>
          <w:szCs w:val="22"/>
        </w:rPr>
        <w:t xml:space="preserve">Starting </w:t>
      </w:r>
      <w:r w:rsidR="00811676">
        <w:rPr>
          <w:sz w:val="22"/>
          <w:szCs w:val="22"/>
        </w:rPr>
        <w:t>Jumping Beans</w:t>
      </w:r>
      <w:r>
        <w:rPr>
          <w:sz w:val="22"/>
          <w:szCs w:val="22"/>
        </w:rPr>
        <w:t xml:space="preserve"> </w:t>
      </w:r>
      <w:r w:rsidRPr="00963223">
        <w:rPr>
          <w:sz w:val="22"/>
          <w:szCs w:val="22"/>
        </w:rPr>
        <w:t xml:space="preserve">can be a big step for both the child and their Parent/Carer, </w:t>
      </w:r>
      <w:r>
        <w:rPr>
          <w:sz w:val="22"/>
          <w:szCs w:val="22"/>
        </w:rPr>
        <w:t xml:space="preserve">we aim </w:t>
      </w:r>
      <w:r w:rsidRPr="00963223">
        <w:rPr>
          <w:sz w:val="22"/>
          <w:szCs w:val="22"/>
        </w:rPr>
        <w:t>to support the family by offering a settling in period.</w:t>
      </w:r>
      <w:r>
        <w:rPr>
          <w:sz w:val="22"/>
          <w:szCs w:val="22"/>
        </w:rPr>
        <w:t xml:space="preserve"> All</w:t>
      </w:r>
      <w:r w:rsidRPr="00963223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963223">
        <w:rPr>
          <w:sz w:val="22"/>
          <w:szCs w:val="22"/>
        </w:rPr>
        <w:t xml:space="preserve">hildren develop in </w:t>
      </w:r>
      <w:r>
        <w:rPr>
          <w:sz w:val="22"/>
          <w:szCs w:val="22"/>
        </w:rPr>
        <w:t>different</w:t>
      </w:r>
      <w:r w:rsidRPr="00963223">
        <w:rPr>
          <w:sz w:val="22"/>
          <w:szCs w:val="22"/>
        </w:rPr>
        <w:t xml:space="preserve"> ways</w:t>
      </w:r>
      <w:r>
        <w:rPr>
          <w:sz w:val="22"/>
          <w:szCs w:val="22"/>
        </w:rPr>
        <w:t>. Staff will offer a settling in period to meet each child’s individual needs.</w:t>
      </w:r>
      <w:r w:rsidRPr="0096322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Preschool </w:t>
      </w:r>
      <w:r w:rsidRPr="00963223">
        <w:rPr>
          <w:sz w:val="22"/>
          <w:szCs w:val="22"/>
        </w:rPr>
        <w:t xml:space="preserve">staff work with the family to provide the best care and learning environment for all children. It is very </w:t>
      </w:r>
      <w:r w:rsidR="00FE7D4E" w:rsidRPr="00963223">
        <w:rPr>
          <w:sz w:val="22"/>
          <w:szCs w:val="22"/>
        </w:rPr>
        <w:t>important that</w:t>
      </w:r>
      <w:r w:rsidRPr="00963223">
        <w:rPr>
          <w:sz w:val="22"/>
          <w:szCs w:val="22"/>
        </w:rPr>
        <w:t xml:space="preserve"> each child feels safe and secure </w:t>
      </w:r>
      <w:r>
        <w:rPr>
          <w:sz w:val="22"/>
          <w:szCs w:val="22"/>
        </w:rPr>
        <w:t xml:space="preserve">in the preschool </w:t>
      </w:r>
      <w:r w:rsidR="00FE7D4E">
        <w:rPr>
          <w:sz w:val="22"/>
          <w:szCs w:val="22"/>
        </w:rPr>
        <w:t>environment.</w:t>
      </w:r>
      <w:r w:rsidRPr="00963223">
        <w:rPr>
          <w:sz w:val="22"/>
          <w:szCs w:val="22"/>
        </w:rPr>
        <w:t xml:space="preserve"> For the child to have the best possible care it is vital for Parents/Carers to share with the staff, their knowledge about their child’s individual needs, likes, dislikes and routine. This can be done on the </w:t>
      </w:r>
      <w:r w:rsidR="00FE7D4E">
        <w:rPr>
          <w:sz w:val="22"/>
          <w:szCs w:val="22"/>
        </w:rPr>
        <w:t>All About Me form</w:t>
      </w:r>
      <w:r w:rsidRPr="00963223">
        <w:rPr>
          <w:sz w:val="22"/>
          <w:szCs w:val="22"/>
        </w:rPr>
        <w:t xml:space="preserve"> and verbally when the family is introduced to the Key Person</w:t>
      </w:r>
      <w:r w:rsidR="00FE7D4E">
        <w:rPr>
          <w:sz w:val="22"/>
          <w:szCs w:val="22"/>
        </w:rPr>
        <w:t xml:space="preserve"> and other members of staff who will be involved </w:t>
      </w:r>
      <w:r w:rsidR="00DE5E08">
        <w:rPr>
          <w:sz w:val="22"/>
          <w:szCs w:val="22"/>
        </w:rPr>
        <w:t>in the</w:t>
      </w:r>
      <w:r w:rsidR="00FE7D4E">
        <w:rPr>
          <w:sz w:val="22"/>
          <w:szCs w:val="22"/>
        </w:rPr>
        <w:t xml:space="preserve"> care of their child.</w:t>
      </w:r>
    </w:p>
    <w:p w14:paraId="56E915BD" w14:textId="77777777" w:rsidR="00FE7D4E" w:rsidRDefault="00FE7D4E" w:rsidP="00FD59FB">
      <w:pPr>
        <w:rPr>
          <w:sz w:val="22"/>
          <w:szCs w:val="22"/>
        </w:rPr>
      </w:pPr>
    </w:p>
    <w:p w14:paraId="56E915BE" w14:textId="77777777" w:rsidR="00FE7D4E" w:rsidRPr="00FE7D4E" w:rsidRDefault="00FE7D4E" w:rsidP="00FD59FB">
      <w:pPr>
        <w:rPr>
          <w:b/>
          <w:sz w:val="22"/>
          <w:szCs w:val="22"/>
        </w:rPr>
      </w:pPr>
      <w:r w:rsidRPr="00FE7D4E">
        <w:rPr>
          <w:b/>
          <w:sz w:val="22"/>
          <w:szCs w:val="22"/>
        </w:rPr>
        <w:t>Key Person</w:t>
      </w:r>
    </w:p>
    <w:p w14:paraId="56E915BF" w14:textId="77777777" w:rsidR="00FE7D4E" w:rsidRDefault="00FE7D4E" w:rsidP="00FD59FB">
      <w:pPr>
        <w:rPr>
          <w:sz w:val="22"/>
          <w:szCs w:val="22"/>
        </w:rPr>
      </w:pPr>
    </w:p>
    <w:p w14:paraId="56E915C0" w14:textId="653DC5EA" w:rsidR="00FE7D4E" w:rsidRDefault="00FE7D4E" w:rsidP="00FD59FB">
      <w:pPr>
        <w:rPr>
          <w:sz w:val="22"/>
          <w:szCs w:val="22"/>
        </w:rPr>
      </w:pPr>
      <w:r w:rsidRPr="00FE7D4E">
        <w:rPr>
          <w:sz w:val="22"/>
          <w:szCs w:val="22"/>
        </w:rPr>
        <w:t xml:space="preserve"> Every child attending </w:t>
      </w:r>
      <w:r w:rsidR="00811676">
        <w:rPr>
          <w:sz w:val="22"/>
          <w:szCs w:val="22"/>
        </w:rPr>
        <w:t>Jumping Beans</w:t>
      </w:r>
      <w:r w:rsidRPr="00FE7D4E">
        <w:rPr>
          <w:sz w:val="22"/>
          <w:szCs w:val="22"/>
        </w:rPr>
        <w:t xml:space="preserve"> will be allocated a Key Person. The Key Person will have an in-depth knowledge of each child sharing of information is most important</w:t>
      </w:r>
      <w:r>
        <w:rPr>
          <w:sz w:val="22"/>
          <w:szCs w:val="22"/>
        </w:rPr>
        <w:t xml:space="preserve">, keeping each child’s learning journey, observation and assessment information as well as writing reports for the child sharing information regularly with parents. </w:t>
      </w:r>
      <w:r w:rsidRPr="00FE7D4E">
        <w:rPr>
          <w:sz w:val="22"/>
          <w:szCs w:val="22"/>
        </w:rPr>
        <w:t>The Key Person will help the child to become familiar with the setting and to feel confident and safe within it.</w:t>
      </w:r>
      <w:r>
        <w:rPr>
          <w:sz w:val="22"/>
          <w:szCs w:val="22"/>
        </w:rPr>
        <w:t xml:space="preserve"> </w:t>
      </w:r>
    </w:p>
    <w:p w14:paraId="56E915C1" w14:textId="77777777" w:rsidR="00FE7D4E" w:rsidRDefault="00FE7D4E" w:rsidP="00FD59FB">
      <w:pPr>
        <w:rPr>
          <w:sz w:val="22"/>
          <w:szCs w:val="22"/>
        </w:rPr>
      </w:pPr>
    </w:p>
    <w:p w14:paraId="56E915C2" w14:textId="77777777" w:rsidR="00FE7D4E" w:rsidRDefault="00FE7D4E" w:rsidP="00FD59FB">
      <w:pPr>
        <w:rPr>
          <w:sz w:val="22"/>
          <w:szCs w:val="22"/>
        </w:rPr>
      </w:pPr>
    </w:p>
    <w:p w14:paraId="56E915C3" w14:textId="77777777" w:rsidR="00FE7D4E" w:rsidRDefault="00FE7D4E" w:rsidP="00FD59FB">
      <w:pPr>
        <w:rPr>
          <w:sz w:val="24"/>
          <w:szCs w:val="24"/>
        </w:rPr>
      </w:pPr>
      <w:r w:rsidRPr="00FE7D4E">
        <w:rPr>
          <w:sz w:val="24"/>
          <w:szCs w:val="24"/>
        </w:rPr>
        <w:t xml:space="preserve">Settling in Sessions </w:t>
      </w:r>
    </w:p>
    <w:p w14:paraId="56E915C4" w14:textId="77777777" w:rsidR="00FE7D4E" w:rsidRDefault="009B618C" w:rsidP="00FD59FB">
      <w:pPr>
        <w:rPr>
          <w:sz w:val="22"/>
          <w:szCs w:val="22"/>
        </w:rPr>
      </w:pPr>
      <w:r>
        <w:rPr>
          <w:sz w:val="22"/>
          <w:szCs w:val="22"/>
        </w:rPr>
        <w:t>Our settling in sessions can be very flexible</w:t>
      </w:r>
      <w:r w:rsidR="00FE7D4E" w:rsidRPr="009B618C">
        <w:rPr>
          <w:sz w:val="22"/>
          <w:szCs w:val="22"/>
        </w:rPr>
        <w:t xml:space="preserve"> </w:t>
      </w:r>
      <w:r>
        <w:rPr>
          <w:sz w:val="22"/>
          <w:szCs w:val="22"/>
        </w:rPr>
        <w:t>as we</w:t>
      </w:r>
      <w:r w:rsidR="00FE7D4E" w:rsidRPr="009B618C">
        <w:rPr>
          <w:sz w:val="22"/>
          <w:szCs w:val="22"/>
        </w:rPr>
        <w:t xml:space="preserve"> understand that children are individuals</w:t>
      </w:r>
      <w:r>
        <w:rPr>
          <w:sz w:val="22"/>
          <w:szCs w:val="22"/>
        </w:rPr>
        <w:t xml:space="preserve"> and each child</w:t>
      </w:r>
      <w:r w:rsidR="00A84488">
        <w:rPr>
          <w:sz w:val="22"/>
          <w:szCs w:val="22"/>
        </w:rPr>
        <w:t xml:space="preserve"> </w:t>
      </w:r>
      <w:r w:rsidR="00DE5E08">
        <w:rPr>
          <w:sz w:val="22"/>
          <w:szCs w:val="22"/>
        </w:rPr>
        <w:t>and Parent</w:t>
      </w:r>
      <w:r>
        <w:rPr>
          <w:sz w:val="22"/>
          <w:szCs w:val="22"/>
        </w:rPr>
        <w:t>/carers needs are very different.</w:t>
      </w:r>
    </w:p>
    <w:p w14:paraId="56E915C5" w14:textId="77777777" w:rsidR="009B618C" w:rsidRDefault="009B618C" w:rsidP="00FD59FB">
      <w:pPr>
        <w:rPr>
          <w:sz w:val="22"/>
          <w:szCs w:val="22"/>
        </w:rPr>
      </w:pPr>
    </w:p>
    <w:p w14:paraId="56E915C6" w14:textId="77777777" w:rsidR="009B618C" w:rsidRDefault="009B618C" w:rsidP="00FD59FB">
      <w:pPr>
        <w:rPr>
          <w:sz w:val="22"/>
          <w:szCs w:val="22"/>
        </w:rPr>
      </w:pPr>
      <w:r>
        <w:rPr>
          <w:sz w:val="22"/>
          <w:szCs w:val="22"/>
        </w:rPr>
        <w:t>We are happy for parents to spend time settling their children in and giving them the opportunity to talk with staff. Please bring a favourite toy or comfort object if you feel that it will help.</w:t>
      </w:r>
      <w:r w:rsidR="00A84488">
        <w:rPr>
          <w:sz w:val="22"/>
          <w:szCs w:val="22"/>
        </w:rPr>
        <w:t xml:space="preserve"> Settling in sessions will be for an hour each time and we offer up to 2 sessions but can be more if staff feel it is needed.</w:t>
      </w:r>
    </w:p>
    <w:p w14:paraId="56E915C7" w14:textId="77777777" w:rsidR="00A84488" w:rsidRDefault="00A84488" w:rsidP="00FD59FB">
      <w:pPr>
        <w:rPr>
          <w:sz w:val="22"/>
          <w:szCs w:val="22"/>
        </w:rPr>
      </w:pPr>
      <w:r>
        <w:rPr>
          <w:sz w:val="22"/>
          <w:szCs w:val="22"/>
        </w:rPr>
        <w:t xml:space="preserve">The first session the parent will stay for the whole hour and the second session the parents will be encouraged to leave their child for the last 20 minutes </w:t>
      </w:r>
    </w:p>
    <w:p w14:paraId="56E915C8" w14:textId="77777777" w:rsidR="00A84488" w:rsidRDefault="00A84488" w:rsidP="00FD59FB">
      <w:pPr>
        <w:rPr>
          <w:sz w:val="22"/>
          <w:szCs w:val="22"/>
        </w:rPr>
      </w:pPr>
    </w:p>
    <w:p w14:paraId="56E915C9" w14:textId="77777777" w:rsidR="00A84488" w:rsidRDefault="00A84488" w:rsidP="00FD59FB">
      <w:pPr>
        <w:rPr>
          <w:sz w:val="22"/>
          <w:szCs w:val="22"/>
        </w:rPr>
      </w:pPr>
      <w:r>
        <w:rPr>
          <w:sz w:val="22"/>
          <w:szCs w:val="22"/>
        </w:rPr>
        <w:t>These procedures are only a guide as all children’s needs are different.</w:t>
      </w:r>
    </w:p>
    <w:p w14:paraId="56E915CA" w14:textId="77777777" w:rsidR="00A84488" w:rsidRDefault="00A84488" w:rsidP="00FD59FB">
      <w:pPr>
        <w:rPr>
          <w:sz w:val="22"/>
          <w:szCs w:val="22"/>
        </w:rPr>
      </w:pPr>
    </w:p>
    <w:p w14:paraId="56E915CB" w14:textId="77777777" w:rsidR="00A84488" w:rsidRDefault="00A84488" w:rsidP="00FD59FB">
      <w:pPr>
        <w:rPr>
          <w:sz w:val="22"/>
          <w:szCs w:val="22"/>
        </w:rPr>
      </w:pPr>
    </w:p>
    <w:p w14:paraId="56E915CC" w14:textId="77777777" w:rsidR="00A84488" w:rsidRDefault="00A84488" w:rsidP="00FD59FB">
      <w:pPr>
        <w:rPr>
          <w:sz w:val="22"/>
          <w:szCs w:val="22"/>
        </w:rPr>
      </w:pPr>
      <w:r>
        <w:rPr>
          <w:sz w:val="22"/>
          <w:szCs w:val="22"/>
        </w:rPr>
        <w:t>Signed                                             Date</w:t>
      </w:r>
    </w:p>
    <w:p w14:paraId="56E915CD" w14:textId="77777777" w:rsidR="00A84488" w:rsidRDefault="00A84488" w:rsidP="00FD59FB">
      <w:pPr>
        <w:rPr>
          <w:sz w:val="22"/>
          <w:szCs w:val="22"/>
        </w:rPr>
      </w:pPr>
    </w:p>
    <w:p w14:paraId="56E915CE" w14:textId="77777777" w:rsidR="00A84488" w:rsidRPr="009B618C" w:rsidRDefault="00A84488" w:rsidP="00FD59FB">
      <w:pPr>
        <w:rPr>
          <w:sz w:val="22"/>
          <w:szCs w:val="22"/>
        </w:rPr>
      </w:pPr>
      <w:r>
        <w:rPr>
          <w:sz w:val="22"/>
          <w:szCs w:val="22"/>
        </w:rPr>
        <w:t>Review</w:t>
      </w:r>
    </w:p>
    <w:p w14:paraId="56E915CF" w14:textId="77777777" w:rsidR="00FE7D4E" w:rsidRPr="009B618C" w:rsidRDefault="00FE7D4E" w:rsidP="00FD59FB">
      <w:pPr>
        <w:rPr>
          <w:sz w:val="22"/>
          <w:szCs w:val="22"/>
        </w:rPr>
      </w:pPr>
    </w:p>
    <w:p w14:paraId="56E915D0" w14:textId="77777777" w:rsidR="00FE7D4E" w:rsidRPr="009B618C" w:rsidRDefault="00FE7D4E" w:rsidP="00FD59FB">
      <w:pPr>
        <w:rPr>
          <w:sz w:val="22"/>
          <w:szCs w:val="22"/>
        </w:rPr>
      </w:pPr>
    </w:p>
    <w:p w14:paraId="56E915D1" w14:textId="77777777" w:rsidR="00110FF6" w:rsidRPr="009B618C" w:rsidRDefault="00110FF6" w:rsidP="00FD59FB">
      <w:pPr>
        <w:jc w:val="center"/>
        <w:rPr>
          <w:sz w:val="22"/>
          <w:szCs w:val="22"/>
        </w:rPr>
      </w:pPr>
    </w:p>
    <w:p w14:paraId="56E915D2" w14:textId="77777777" w:rsidR="00786BAC" w:rsidRPr="00FE7D4E" w:rsidRDefault="00786BAC">
      <w:pPr>
        <w:rPr>
          <w:rFonts w:ascii="Century Gothic" w:hAnsi="Century Gothic"/>
          <w:sz w:val="24"/>
          <w:szCs w:val="24"/>
        </w:rPr>
      </w:pPr>
    </w:p>
    <w:sectPr w:rsidR="00786BAC" w:rsidRPr="00FE7D4E">
      <w:footerReference w:type="default" r:id="rId7"/>
      <w:pgSz w:w="11907" w:h="16840" w:code="9"/>
      <w:pgMar w:top="1440" w:right="1418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15D7" w14:textId="77777777" w:rsidR="00F47FBB" w:rsidRDefault="00415600">
      <w:r>
        <w:separator/>
      </w:r>
    </w:p>
  </w:endnote>
  <w:endnote w:type="continuationSeparator" w:id="0">
    <w:p w14:paraId="56E915D8" w14:textId="77777777" w:rsidR="00F47FBB" w:rsidRDefault="0041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15D9" w14:textId="77777777" w:rsidR="008639C6" w:rsidRDefault="00110FF6">
    <w:pPr>
      <w:pStyle w:val="Footer"/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15D5" w14:textId="77777777" w:rsidR="00F47FBB" w:rsidRDefault="00415600">
      <w:r>
        <w:separator/>
      </w:r>
    </w:p>
  </w:footnote>
  <w:footnote w:type="continuationSeparator" w:id="0">
    <w:p w14:paraId="56E915D6" w14:textId="77777777" w:rsidR="00F47FBB" w:rsidRDefault="00415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F6"/>
    <w:rsid w:val="000B0062"/>
    <w:rsid w:val="00110FF6"/>
    <w:rsid w:val="002A77A4"/>
    <w:rsid w:val="00415600"/>
    <w:rsid w:val="00786BAC"/>
    <w:rsid w:val="00811676"/>
    <w:rsid w:val="008639C6"/>
    <w:rsid w:val="00963223"/>
    <w:rsid w:val="009B618C"/>
    <w:rsid w:val="00A84488"/>
    <w:rsid w:val="00BA32CD"/>
    <w:rsid w:val="00BD56DC"/>
    <w:rsid w:val="00DE5E08"/>
    <w:rsid w:val="00F47FBB"/>
    <w:rsid w:val="00FD59FB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15B6"/>
  <w15:docId w15:val="{1B6F761C-605D-4BAB-AE75-A14CD3A7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FF6"/>
    <w:pPr>
      <w:spacing w:line="240" w:lineRule="auto"/>
    </w:pPr>
    <w:rPr>
      <w:rFonts w:ascii="Comic Sans MS" w:eastAsia="Times New Roman" w:hAnsi="Comic Sans M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10F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BodyText"/>
    <w:link w:val="Heading4Char"/>
    <w:qFormat/>
    <w:rsid w:val="00110FF6"/>
    <w:pPr>
      <w:keepNext/>
      <w:keepLines/>
      <w:spacing w:line="220" w:lineRule="atLeast"/>
      <w:ind w:left="360"/>
      <w:jc w:val="both"/>
      <w:outlineLvl w:val="3"/>
    </w:pPr>
    <w:rPr>
      <w:rFonts w:ascii="Arial Black" w:hAnsi="Arial Black"/>
      <w:spacing w:val="-5"/>
      <w:kern w:val="2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0FF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10FF6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styleId="Header">
    <w:name w:val="header"/>
    <w:basedOn w:val="Normal"/>
    <w:link w:val="HeaderChar"/>
    <w:rsid w:val="00110FF6"/>
    <w:pPr>
      <w:tabs>
        <w:tab w:val="center" w:pos="4320"/>
        <w:tab w:val="right" w:pos="864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110FF6"/>
    <w:rPr>
      <w:rFonts w:ascii="Comic Sans MS" w:eastAsia="Times New Roman" w:hAnsi="Comic Sans MS" w:cs="Times New Roman"/>
      <w:szCs w:val="20"/>
    </w:rPr>
  </w:style>
  <w:style w:type="paragraph" w:styleId="Footer">
    <w:name w:val="footer"/>
    <w:basedOn w:val="Normal"/>
    <w:link w:val="FooterChar"/>
    <w:rsid w:val="00110F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0FF6"/>
    <w:rPr>
      <w:rFonts w:ascii="Comic Sans MS" w:eastAsia="Times New Roman" w:hAnsi="Comic Sans MS" w:cs="Times New Roman"/>
      <w:sz w:val="20"/>
      <w:szCs w:val="20"/>
    </w:rPr>
  </w:style>
  <w:style w:type="character" w:styleId="PageNumber">
    <w:name w:val="page number"/>
    <w:basedOn w:val="DefaultParagraphFont"/>
    <w:rsid w:val="00110FF6"/>
  </w:style>
  <w:style w:type="paragraph" w:styleId="BodyText">
    <w:name w:val="Body Text"/>
    <w:basedOn w:val="Normal"/>
    <w:link w:val="BodyTextChar"/>
    <w:uiPriority w:val="99"/>
    <w:semiHidden/>
    <w:unhideWhenUsed/>
    <w:rsid w:val="00110F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FF6"/>
    <w:rPr>
      <w:rFonts w:ascii="Comic Sans MS" w:eastAsia="Times New Roman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 Shiers</cp:lastModifiedBy>
  <cp:revision>6</cp:revision>
  <cp:lastPrinted>2017-11-02T14:52:00Z</cp:lastPrinted>
  <dcterms:created xsi:type="dcterms:W3CDTF">2023-03-31T09:47:00Z</dcterms:created>
  <dcterms:modified xsi:type="dcterms:W3CDTF">2023-10-23T09:46:00Z</dcterms:modified>
</cp:coreProperties>
</file>